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C" w:rsidRPr="00F2314F" w:rsidRDefault="000374FC" w:rsidP="000374F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2314F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2764C5">
        <w:rPr>
          <w:rFonts w:ascii="Times New Roman" w:eastAsia="Times New Roman" w:hAnsi="Times New Roman" w:cs="Times New Roman"/>
          <w:b/>
          <w:lang w:eastAsia="it-IT"/>
        </w:rPr>
        <w:t>“</w:t>
      </w:r>
      <w:r w:rsidR="00970925">
        <w:rPr>
          <w:rFonts w:ascii="Times New Roman" w:eastAsia="Times New Roman" w:hAnsi="Times New Roman" w:cs="Times New Roman"/>
          <w:b/>
          <w:lang w:eastAsia="it-IT"/>
        </w:rPr>
        <w:t>A</w:t>
      </w:r>
      <w:r w:rsidR="002764C5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F00E4F" w:rsidRDefault="00F00E4F" w:rsidP="00F00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pPr w:leftFromText="141" w:rightFromText="141" w:vertAnchor="page" w:horzAnchor="margin" w:tblpY="1351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</w:tblGrid>
      <w:tr w:rsidR="007F6F3D" w:rsidTr="007F6F3D">
        <w:trPr>
          <w:trHeight w:val="1975"/>
        </w:trPr>
        <w:tc>
          <w:tcPr>
            <w:tcW w:w="2622" w:type="dxa"/>
          </w:tcPr>
          <w:p w:rsidR="007F6F3D" w:rsidRDefault="007F6F3D" w:rsidP="007F6F3D">
            <w:pPr>
              <w:jc w:val="center"/>
              <w:rPr>
                <w:b/>
              </w:rPr>
            </w:pPr>
            <w:r>
              <w:rPr>
                <w:b/>
              </w:rPr>
              <w:t>Marca da € 16,00</w:t>
            </w:r>
          </w:p>
        </w:tc>
      </w:tr>
    </w:tbl>
    <w:p w:rsidR="007F6F3D" w:rsidRDefault="007F6F3D" w:rsidP="007F6F3D">
      <w:pPr>
        <w:pStyle w:val="Default"/>
      </w:pPr>
    </w:p>
    <w:p w:rsidR="001E3656" w:rsidRPr="00280569" w:rsidRDefault="001E3656" w:rsidP="001E3656">
      <w:pPr>
        <w:pStyle w:val="Default"/>
        <w:jc w:val="right"/>
        <w:rPr>
          <w:rFonts w:ascii="Times New Roman" w:hAnsi="Times New Roman" w:cs="Times New Roman"/>
        </w:rPr>
      </w:pPr>
      <w:r w:rsidRPr="00280569">
        <w:rPr>
          <w:rFonts w:ascii="Times New Roman" w:hAnsi="Times New Roman" w:cs="Times New Roman"/>
        </w:rPr>
        <w:t xml:space="preserve">Spett.le </w:t>
      </w:r>
    </w:p>
    <w:p w:rsidR="001E3656" w:rsidRPr="00280569" w:rsidRDefault="001E3656" w:rsidP="001E3656">
      <w:pPr>
        <w:pStyle w:val="Default"/>
        <w:jc w:val="right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>COMUNE DI FILETTINO</w:t>
      </w:r>
    </w:p>
    <w:p w:rsidR="001E3656" w:rsidRPr="00280569" w:rsidRDefault="001E3656" w:rsidP="001E3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>Largo Martin Filetico n. 21</w:t>
      </w:r>
    </w:p>
    <w:p w:rsidR="001E3656" w:rsidRPr="00280569" w:rsidRDefault="001E3656" w:rsidP="001E3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 xml:space="preserve">03010 FILETTINO (FR) </w:t>
      </w:r>
    </w:p>
    <w:p w:rsidR="00F2314F" w:rsidRPr="007F6F3D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F2314F" w:rsidRPr="007F6F3D" w:rsidRDefault="00F2314F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en-US" w:eastAsia="it-IT"/>
        </w:rPr>
      </w:pPr>
    </w:p>
    <w:p w:rsidR="000374FC" w:rsidRPr="007F6F3D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en-US" w:eastAsia="it-IT"/>
        </w:rPr>
      </w:pPr>
    </w:p>
    <w:p w:rsidR="000374FC" w:rsidRPr="007F6F3D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en-US" w:eastAsia="it-IT"/>
        </w:rPr>
      </w:pPr>
    </w:p>
    <w:p w:rsidR="000374FC" w:rsidRPr="007F6F3D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en-US" w:eastAsia="it-IT"/>
        </w:rPr>
      </w:pPr>
    </w:p>
    <w:p w:rsidR="007F6F3D" w:rsidRPr="007F6F3D" w:rsidRDefault="007F6F3D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lang w:val="en-US" w:eastAsia="it-IT"/>
        </w:rPr>
      </w:pPr>
    </w:p>
    <w:p w:rsidR="007F6F3D" w:rsidRPr="00E63042" w:rsidRDefault="000374FC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E63042">
        <w:rPr>
          <w:rFonts w:ascii="Times New Roman" w:eastAsia="Times New Roman" w:hAnsi="Times New Roman" w:cs="Times New Roman"/>
          <w:lang w:eastAsia="it-IT"/>
        </w:rPr>
        <w:t xml:space="preserve">OGGETTO:   </w:t>
      </w:r>
      <w:r w:rsidR="00E63042" w:rsidRPr="00E63042">
        <w:rPr>
          <w:rFonts w:ascii="Times New Roman" w:eastAsia="Times New Roman" w:hAnsi="Times New Roman" w:cs="Times New Roman"/>
          <w:b/>
          <w:lang w:eastAsia="it-IT"/>
        </w:rPr>
        <w:t xml:space="preserve">Istanza </w:t>
      </w:r>
      <w:r w:rsidR="00E63042" w:rsidRPr="00E63042">
        <w:rPr>
          <w:rFonts w:ascii="Times New Roman" w:eastAsia="Arial" w:hAnsi="Times New Roman" w:cs="Times New Roman"/>
          <w:b/>
          <w:bCs/>
        </w:rPr>
        <w:t xml:space="preserve">in merito alla procedura aperta ai sensi dell'art. 60 del </w:t>
      </w:r>
      <w:proofErr w:type="spellStart"/>
      <w:r w:rsidR="00E63042" w:rsidRPr="00E63042">
        <w:rPr>
          <w:rFonts w:ascii="Times New Roman" w:eastAsia="Arial" w:hAnsi="Times New Roman" w:cs="Times New Roman"/>
          <w:b/>
          <w:bCs/>
        </w:rPr>
        <w:t>D.Lgs.</w:t>
      </w:r>
      <w:proofErr w:type="spellEnd"/>
      <w:r w:rsidR="00E63042" w:rsidRPr="00E63042">
        <w:rPr>
          <w:rFonts w:ascii="Times New Roman" w:eastAsia="Arial" w:hAnsi="Times New Roman" w:cs="Times New Roman"/>
          <w:b/>
          <w:bCs/>
        </w:rPr>
        <w:t xml:space="preserve"> n. 50/2016 per l’a</w:t>
      </w:r>
      <w:r w:rsidR="00F2314F" w:rsidRPr="00E63042">
        <w:rPr>
          <w:rFonts w:ascii="Times New Roman" w:eastAsia="Times New Roman" w:hAnsi="Times New Roman" w:cs="Times New Roman"/>
          <w:b/>
          <w:lang w:eastAsia="it-IT"/>
        </w:rPr>
        <w:t>ppalto</w:t>
      </w:r>
      <w:r w:rsidR="00B354E8">
        <w:rPr>
          <w:rFonts w:ascii="Times New Roman" w:eastAsia="Times New Roman" w:hAnsi="Times New Roman" w:cs="Times New Roman"/>
          <w:b/>
          <w:lang w:eastAsia="it-IT"/>
        </w:rPr>
        <w:t xml:space="preserve"> dei </w:t>
      </w:r>
      <w:r w:rsidR="00F2314F" w:rsidRPr="00E63042">
        <w:rPr>
          <w:rFonts w:ascii="Times New Roman" w:eastAsia="Times New Roman" w:hAnsi="Times New Roman" w:cs="Times New Roman"/>
          <w:b/>
          <w:lang w:eastAsia="it-IT"/>
        </w:rPr>
        <w:t xml:space="preserve"> lavori di</w:t>
      </w:r>
      <w:r w:rsidR="00F2314F" w:rsidRPr="00E630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4F" w:rsidRPr="00E63042">
        <w:rPr>
          <w:rFonts w:ascii="Times New Roman" w:eastAsia="Times New Roman" w:hAnsi="Times New Roman" w:cs="Times New Roman"/>
          <w:i/>
          <w:lang w:eastAsia="it-IT"/>
        </w:rPr>
        <w:t>“</w:t>
      </w:r>
      <w:r w:rsidR="003838A7" w:rsidRPr="00E63042">
        <w:rPr>
          <w:rFonts w:ascii="Times New Roman" w:eastAsia="Times New Roman" w:hAnsi="Times New Roman" w:cs="Times New Roman"/>
          <w:i/>
          <w:lang w:eastAsia="it-IT"/>
        </w:rPr>
        <w:t>RISANAMENTO IDRICO AMBIENTALE</w:t>
      </w:r>
      <w:r w:rsidR="007F6F3D" w:rsidRPr="00E63042">
        <w:rPr>
          <w:rFonts w:ascii="Times New Roman" w:eastAsia="Times New Roman" w:hAnsi="Times New Roman" w:cs="Times New Roman"/>
          <w:i/>
          <w:lang w:eastAsia="it-IT"/>
        </w:rPr>
        <w:t>”</w:t>
      </w:r>
      <w:r w:rsidR="00F2314F" w:rsidRPr="00E63042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</w:t>
      </w:r>
    </w:p>
    <w:p w:rsidR="00F2314F" w:rsidRPr="00F2314F" w:rsidRDefault="00F2314F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F2314F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 </w:t>
      </w:r>
    </w:p>
    <w:p w:rsidR="00F2314F" w:rsidRPr="00F2314F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 </w:t>
      </w:r>
      <w:bookmarkStart w:id="0" w:name="_GoBack"/>
      <w:r w:rsidR="00200075" w:rsidRPr="00200075">
        <w:rPr>
          <w:rFonts w:ascii="Times New Roman" w:eastAsia="Times New Roman" w:hAnsi="Times New Roman" w:cs="Times New Roman"/>
          <w:b/>
          <w:color w:val="000000"/>
          <w:lang w:eastAsia="it-IT"/>
        </w:rPr>
        <w:t>CUP: B94B13000080001 - CIG: 827128939C</w:t>
      </w:r>
    </w:p>
    <w:bookmarkEnd w:id="0"/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F2314F" w:rsidRDefault="00F2314F" w:rsidP="00F231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2314F">
        <w:rPr>
          <w:rFonts w:ascii="Arial" w:eastAsia="Times New Roman" w:hAnsi="Arial" w:cs="Arial"/>
          <w:b/>
          <w:sz w:val="28"/>
          <w:szCs w:val="28"/>
          <w:lang w:eastAsia="it-IT"/>
        </w:rPr>
        <w:t>ISTANZA AMMISSIONE ALLA GARA</w:t>
      </w: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Il/la sottoscritto/a ……………………………………………………………………………………………………….. nato/a a ............................................................................................................... il ..................................................... in qualità di </w:t>
      </w:r>
      <w:r w:rsidRPr="007F6F3D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dell’impresa ……………………………………………………………………………………………………………….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avente netura giuridica 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it-IT"/>
        </w:rPr>
        <w:t>(1)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…………………………………………………………………………………………………..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sede in …………………………………………………………………………………………………………………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codice fiscale n. …………………………………………………………………….………….…………………….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partita IVA n. ........................................................................................................................................................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PEC ………………………………………………………………………………………………………………………...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EMAIL  ………………………………………………………………………………………………………………………</w:t>
      </w:r>
    </w:p>
    <w:p w:rsidR="007F6F3D" w:rsidRDefault="00F2314F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Telefono ……………………………………………………… </w:t>
      </w:r>
      <w:r w:rsidR="008937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cell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………………………………………………………</w:t>
      </w:r>
    </w:p>
    <w:p w:rsidR="007F6F3D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7F6F3D" w:rsidRPr="00253AA7" w:rsidRDefault="007F6F3D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>CHIEDE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di partecipare alla gara in oggetto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in qualità di (</w:t>
      </w:r>
      <w:r w:rsidRPr="00253AA7"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t>barrare la casella dell'ipotesi che ricorre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):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Pr="00253AA7" w:rsidRDefault="007F6F3D" w:rsidP="007F6F3D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sym w:font="Symbol" w:char="F080"/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concorrente singolo;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ovvero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sym w:font="Symbol" w:char="F080"/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mandatario di un raggruppamento temporaneo di concorrenti;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ovvero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sym w:font="Symbol" w:char="F080"/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mandante di un raggruppamento temporaneo di concorrenti;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ovvero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sym w:font="Symbol" w:char="F080"/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.............................................................................................................................................................; </w:t>
      </w: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Pr="00253AA7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A tal fine ai sensi degli articoli 46 e 47 del D.P.R. 28.12.2000, n. 445, consapevole delle sanzioni penali previste dall'articolo 76 del medesimo D.P.R., per le ipotesi di falsità in atti e dichiarazioni mendaci ivi indicate, </w:t>
      </w:r>
    </w:p>
    <w:p w:rsidR="007F6F3D" w:rsidRDefault="007F6F3D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Default="007F6F3D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1E3656" w:rsidRDefault="001E3656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1E3656" w:rsidRPr="00253AA7" w:rsidRDefault="001E3656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Pr="00253AA7" w:rsidRDefault="007F6F3D" w:rsidP="007F6F3D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DICHIARA </w:t>
      </w:r>
    </w:p>
    <w:p w:rsidR="007F6F3D" w:rsidRPr="00253AA7" w:rsidRDefault="007F6F3D" w:rsidP="007F6F3D">
      <w:pPr>
        <w:keepNext/>
        <w:autoSpaceDE w:val="0"/>
        <w:autoSpaceDN w:val="0"/>
        <w:spacing w:after="0" w:line="240" w:lineRule="auto"/>
        <w:ind w:left="851" w:hanging="851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1. di non incorrere nelle cause di esclusione di cui all’art. 80, comma 5 lett. f-bis) e f-ter) del Codice;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2. □ di non essersi reso colpevole di gravi illeciti professionali, tali da rendere dubbia la propria integrità o affidabilità (art. 80, c. 5, lett. c), c-bis) e c-ter), del Codice):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ovvero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□ di essersi reso colpevole di gravi illeciti professionali di cui all’art. 80, comma 5, lett. c), c-bis) e c-ter), del Codice, ma di non rientrare nelle ipotesi di esclusione dalle procedure di gara per i seguenti motivi: …………………………………………………………………………………………………………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………………………………………………………………………………………………………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………………………………………………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3. i dati identificativi (nome, cognome, data e luogo di nascita, codice fiscale, comune di residenza, etc.) dei soggetti di cui all’art. 80, comma 3 del Codice: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……………………………………………………………………………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…….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………………………………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……………………………………………………………………………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…….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………………………………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……………………………………………………………………………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…….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………………………………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4. remunerativa l’offerta economica presentata giacche per la sua formulazione ha preso atto e tenuto conto: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sym w:font="Symbol" w:char="F080"/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 </w:t>
      </w:r>
      <w:r w:rsidR="007F6F3D"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:rsidR="007F6F3D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sym w:font="Symbol" w:char="F080"/>
      </w:r>
      <w:r w:rsidR="007F6F3D"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di tutte le circostanze generali, particolari e locali, nessuna esclusa ed eccettuata, che possono avere influito o influire sia sulla prestazione dei servizi, sia sulla determinazione della propria offerta;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5. accetta, senza condizione o riserva alcuna, tutte le norme e disposizioni contenute nella documentazione di gara;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  <w:t xml:space="preserve">(Per gli operatori economici non residenti e privi di stabile organizzazione in Italia)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6. si impegna ad uniformarsi, in caso di aggiudicazione, alla disciplina di cui al D.P.R. 633/1972 e a comunicare alla stazione appaltante la nomina del proprio rappresentante fiscale, nelle forme di legge;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7. indica i seguenti dati: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domicilio fiscale …………………………………………………..……...……...……...…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..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……………........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..……………………………………….…………………….; C. F. …………...…………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………….…….;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P. I. …………….……….....……….; PEC …………...………………………………………</w:t>
      </w:r>
      <w:r w:rsid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>…</w:t>
      </w: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..…………...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oppure, solo in caso di concorrenti aventi sede in altri Stati membri, l’indirizzo di posta elettronica ……………..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………………………………………………….… ai fini delle comunicazioni di cui all’art. 76, c. 5 del Codice;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8. □ autorizza qualora un partecipante alla gara eserciti la facoltà di “accesso agli atti”, la stazione appaltante a rilasciare copia di tutta la documentazione presentata per la partecipazione alla gara;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oppure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□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 </w:t>
      </w:r>
    </w:p>
    <w:p w:rsidR="001E3656" w:rsidRDefault="001E3656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1E3656" w:rsidRDefault="001E3656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1E3656" w:rsidRDefault="001E3656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1E3656" w:rsidRDefault="001E3656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9. attesta di essere informato, ai sensi e per gli effetti dell’art. 13 del D. Lgs. n° 196 / 2003, e dell’art. 13 del Regolamento UE n° 2016/679 relativo alla protezione delle persone fisiche con riguardo al trattamento dei dati personali, nonché alla libera circolazione di tali dati, che i dati personali raccolti saranno trattati, anche con strumenti informatici, esclusivamente nell’ambito della presente gara, nonché dell’esistenza dei diritti di cui all’art. 7 del medesimo decreto e di cui agli artt. da 15 a 22 del suddetto Regolamento; </w:t>
      </w: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  <w:t>(Per gli operatori economici ammessi al concordato preventivo con continuità aziendale di cui all’art. 186 bis del R. D. 16 marzo 1942, n</w:t>
      </w:r>
      <w:r w:rsidR="009E68BF" w:rsidRPr="00253AA7"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  <w:t>.</w:t>
      </w:r>
      <w:r w:rsidRPr="00253AA7">
        <w:rPr>
          <w:rFonts w:ascii="Times New Roman" w:eastAsiaTheme="minorEastAsia" w:hAnsi="Times New Roman" w:cs="Times New Roman"/>
          <w:b/>
          <w:color w:val="000000"/>
          <w:spacing w:val="-3"/>
          <w:lang w:eastAsia="it-IT"/>
        </w:rPr>
        <w:t xml:space="preserve"> 267)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7F6F3D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10. indica, ad integrazione di quanto indicato nella parte III, sez. C, lett. d) del DGUE, i seguenti estremi del provvedimento di ammissione al concordato e del provvedimento di autorizzazione a partecipare alle gare…………………………..……..rilasciati dal Tribunale di ………………………...……… nonché dichiara di non partecipare alla gara quale mandataria di un raggruppamento temporaneo di imprese e che le altre imprese aderenti al raggruppamento non sono assoggettate ad una procedura concorsuale ai sensi dell’art. 186 bis, c. 6 del R. D. 16 marzo 1942, n° 267;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Theme="minorEastAsia" w:hAnsi="Times New Roman" w:cs="Times New Roman"/>
          <w:color w:val="000000"/>
          <w:spacing w:val="-3"/>
          <w:lang w:eastAsia="it-IT"/>
        </w:rPr>
      </w:pPr>
    </w:p>
    <w:p w:rsidR="009E68BF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Theme="minorEastAsia" w:hAnsi="Times New Roman" w:cs="Times New Roman"/>
          <w:color w:val="000000"/>
          <w:spacing w:val="-3"/>
          <w:lang w:eastAsia="it-IT"/>
        </w:rPr>
        <w:t xml:space="preserve">11. dichiara di aver ottenuto l’impegno di un fidejussore, a rilasciare garanzia fideiussoria a favore della stazione appaltante per l’esecuzione del contratto ai sensi dell’art. 103 del Codice qualora l’offerente risultasse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affidatario ovvero dichiarazione sostitutiva di non applicabilità dell’art. 93 c. 8 del Codice. In caso di ATI o consorzi da costituirsi e sufficiente che questa dichiarazione sia resa dalla capogruppo;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12. </w:t>
      </w: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[nel caso di allegazione all’offerta di copie conformi di documenti in formato elettronico, nei casi in cui tale modalità di copia sia ammessa]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dichiara che le copie di tutti i documenti allegati all’offerta in formato elettronico sono state formate a norma dell’ art. 22 c. 3 del D. Lgs. 82/2005 </w:t>
      </w:r>
      <w:r w:rsidRPr="00253AA7"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t xml:space="preserve">(Copie informatiche di documenti analogici)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e/o dell’art. 23-bis del D. Lgs. 82/2005 </w:t>
      </w:r>
      <w:r w:rsidRPr="00253AA7"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t>(Duplicati e copie informatiche di documenti informatici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) e nel rispetto delle regole tecniche di cui all’art. 71 del medesimo Decreto.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13. </w:t>
      </w: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[nel caso in cui la cauzione provvisoria venga prestata in misura ridotta]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dichiara il possesso dei requisiti premianti previsti per la garanzia provvisoria, ai sensi del comma 7 dell’art. 93 del Codice: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……………………………………………………………………………………………………………………………………………..</w:t>
      </w:r>
      <w:r w:rsidR="007F6F3D"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…………………………………………………………...…………………………………………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……………..</w:t>
      </w:r>
      <w:r w:rsidR="007F6F3D"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…………………………………………...………………………………………</w:t>
      </w:r>
    </w:p>
    <w:p w:rsidR="009E68BF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14. </w:t>
      </w: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[se la garanzia è costituita in forma di cauzione mediante versamento in contanti]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dichiara gli estremi del conto corrente su cui si richiede lo svincolo della cauzione </w:t>
      </w:r>
      <w:r w:rsidRPr="00253AA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 xml:space="preserve">- </w:t>
      </w: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a seguito dello svincolo della stessa: </w:t>
      </w:r>
      <w:r w:rsidR="009E68BF"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>……………………………………………………………………………………………………………………………………………..…………………………………………………………...………………………………………………………..…………………………………………...………………………………………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7F6F3D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253AA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15. si impegna a presentare, inderogabilmente entro 5 giorni dalla richiesta dell’ente appaltante, una relazione tecnico-descrittiva con un cronoprogramma dettagliato per l’esecuzione delle varie fasi dei lavori, l’analisi dei prezzi costituenti i lavori in oggetto e ogni altro documento a giustificazione dell’offerta presentata; </w:t>
      </w: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7"/>
      </w:tblGrid>
      <w:tr w:rsidR="009E68BF" w:rsidRPr="00253AA7" w:rsidTr="009E68BF">
        <w:tc>
          <w:tcPr>
            <w:tcW w:w="4960" w:type="dxa"/>
          </w:tcPr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(luogo e data)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Firma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(firma digitale )</w:t>
            </w:r>
          </w:p>
        </w:tc>
      </w:tr>
    </w:tbl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Pr="00253AA7" w:rsidRDefault="009E68BF" w:rsidP="009E68B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7F6F3D" w:rsidRPr="007F6F3D" w:rsidRDefault="009E68BF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lastRenderedPageBreak/>
        <w:t xml:space="preserve">IL CONCORRENTE ALLEGA: </w:t>
      </w:r>
    </w:p>
    <w:p w:rsidR="009E68BF" w:rsidRDefault="007F6F3D" w:rsidP="001C33D5">
      <w:pPr>
        <w:pStyle w:val="Paragrafoelenco"/>
        <w:keepNext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copia conforme all’originale della procura; </w:t>
      </w:r>
      <w:r w:rsid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</w:t>
      </w:r>
    </w:p>
    <w:p w:rsidR="009E68BF" w:rsidRDefault="007F6F3D" w:rsidP="001C33D5">
      <w:pPr>
        <w:pStyle w:val="Paragrafoelenco"/>
        <w:keepNext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(per gli operatori economici che presentano la cauzione provvisoria in misura ridotta, ai sensi dell’art. 93, comma 7 del Codice) copia conforme della certificazione di cui all’art. 93, c. 7 del Codice che giustifica la riduzione dell’importo della cauzione; </w:t>
      </w:r>
    </w:p>
    <w:p w:rsidR="009E68BF" w:rsidRDefault="007F6F3D" w:rsidP="001C33D5">
      <w:pPr>
        <w:pStyle w:val="Paragrafoelenco"/>
        <w:keepNext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Documentazione e dichiarazioni ulteriori per i soggetti associati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Le dichiarazioni di cui al presente paragrafo sono sottoscritte digitalmente. </w:t>
      </w:r>
    </w:p>
    <w:p w:rsidR="007F6F3D" w:rsidRPr="009E68BF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  <w:t xml:space="preserve">Per i raggruppamenti temporanei già costituiti: </w:t>
      </w:r>
    </w:p>
    <w:p w:rsidR="009E68BF" w:rsidRDefault="007F6F3D" w:rsidP="001C33D5">
      <w:pPr>
        <w:pStyle w:val="Paragrafoelenco"/>
        <w:keepNext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copia autentica del mandato collettivo irrevocabile con rappresentanza conferito alla mandataria per atto pubblico o scrittura privata autenticata.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in cui si indica, ai sensi dell’art. 48, co 4 del Codice, le parti del lavoro che saranno eseguite dai singoli operatori economici riuniti o consorziati. </w:t>
      </w:r>
    </w:p>
    <w:p w:rsidR="007F6F3D" w:rsidRPr="009E68BF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  <w:t xml:space="preserve">Per i consorzi ordinari o GEIE già costituiti </w:t>
      </w:r>
    </w:p>
    <w:p w:rsidR="009E68BF" w:rsidRDefault="007F6F3D" w:rsidP="001C33D5">
      <w:pPr>
        <w:pStyle w:val="Paragrafoelenco"/>
        <w:keepNext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atto costitutivo e statuto del consorzio o GEIE, in copia autentica, con indicazione del soggetto designato quale capofila.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in cui si indica, ai sensi dell’art. 48, co 4 del Codice, le parti del lavoro che saranno eseguite dai singoli operatori economici consorziati. </w:t>
      </w:r>
    </w:p>
    <w:p w:rsidR="007F6F3D" w:rsidRPr="009E68BF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  <w:lang w:eastAsia="it-IT"/>
        </w:rPr>
        <w:t xml:space="preserve">Per i raggruppamenti temporanei o consorzi ordinari o GEIE non ancora costituiti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4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attestante: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l’operatore economico al quale, in caso di aggiudicazione, sarà conferito mandato speciale con rappresentanza o funzioni di capogruppo;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l’impegno,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in cui si indica, ai sensi dell’art. 48, co 4 del Codice, le parti del servizio/fornitura, ovvero la percentuale in caso di servizio/forniture indivisibili, che saranno eseguite dai singoli operatori economici riuniti o consorziati. </w:t>
      </w:r>
    </w:p>
    <w:p w:rsidR="007F6F3D" w:rsidRPr="009E68BF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  <w:t xml:space="preserve">Per le aggregazioni di imprese aderenti al contratto di rete: se la rete è dotata di un organo comune con potere di rappresentanza e soggettività giuridica </w:t>
      </w:r>
    </w:p>
    <w:p w:rsidR="009E68BF" w:rsidRDefault="007F6F3D" w:rsidP="001C33D5">
      <w:pPr>
        <w:pStyle w:val="Paragrafoelenco"/>
        <w:keepNext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copia autentica o copia conforme del contratto di rete, redatto per atto pubblico o scrittura privata autenticata, ovvero per atto firmato digitalmente a norma dell’art. 25 del D. Lgs. 82/2005, con indicazione dell’organo comune che agisce in rappresentanza della rete; </w:t>
      </w:r>
    </w:p>
    <w:p w:rsidR="009E68BF" w:rsidRDefault="007F6F3D" w:rsidP="001C33D5">
      <w:pPr>
        <w:pStyle w:val="Paragrafoelenco"/>
        <w:keepNext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dichiarazione, sottoscritta dal legale rappresentante dell’organo comune, che indichi per quali imprese la rete concorre; </w:t>
      </w:r>
    </w:p>
    <w:p w:rsidR="007F6F3D" w:rsidRPr="009E68BF" w:rsidRDefault="007F6F3D" w:rsidP="001C33D5">
      <w:pPr>
        <w:pStyle w:val="Paragrafoelenco"/>
        <w:keepNext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F6F3D" w:rsidRPr="009E68BF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</w:pPr>
      <w:r w:rsidRPr="009E68B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  <w:t xml:space="preserve">Per le aggregazioni di imprese aderenti al contratto di rete: se la rete è dotata di un organo comune con potere di rappresentanza ma è priva di soggettività giuridica </w:t>
      </w:r>
    </w:p>
    <w:p w:rsidR="00FB5A6E" w:rsidRDefault="007F6F3D" w:rsidP="001C33D5">
      <w:pPr>
        <w:pStyle w:val="Paragrafoelenco"/>
        <w:keepNext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FB5A6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copia autentica del contratto di rete, redatto per atto pubblico o scrittura privata autenticata, ovvero per atto firmato digitalmente a norma dell’art. 25 del D. Lgs. 82/2005, recante il mandato collettivo irrevocabile con rappresentanza conferito alla impresa mandataria; qualora il contratto di rete sia stato redatto con mera firma digitale non autenticata ai sensi dell’art. 24 del D. Lgs. 82/2005, il mandato nel contratto di rete non può ritenersi </w:t>
      </w:r>
      <w:r w:rsidRPr="00FB5A6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lastRenderedPageBreak/>
        <w:t xml:space="preserve">sufficiente e sarà obbligatorio conferire un nuovo mandato nella forma della scrittura privata autenticata, anche ai sensi dell’art. 25 del D. Lgs. 82/2005; </w:t>
      </w:r>
    </w:p>
    <w:p w:rsidR="007F6F3D" w:rsidRPr="00FB5A6E" w:rsidRDefault="007F6F3D" w:rsidP="001C33D5">
      <w:pPr>
        <w:pStyle w:val="Paragrafoelenco"/>
        <w:keepNext/>
        <w:numPr>
          <w:ilvl w:val="0"/>
          <w:numId w:val="7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FB5A6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F6F3D" w:rsidRPr="001C33D5" w:rsidRDefault="007F6F3D" w:rsidP="001C33D5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it-IT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costituito o costituendo: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in caso di RTI costituito: copia autentica del contratto di rete, redatto per atto pubblico o scrittura privata autenticata ovvero per atto firmato digitalmente a norma dell’art. 25 del D. Lgs. 82/2005 con allegato il mandato collettivo irrevocabile con rappresentanza conferito alla mandataria, recante l’indicazione del soggetto designato </w:t>
      </w:r>
    </w:p>
    <w:p w:rsidR="007F6F3D" w:rsidRPr="007F6F3D" w:rsidRDefault="007F6F3D" w:rsidP="001C33D5">
      <w:pPr>
        <w:keepNext/>
        <w:autoSpaceDE w:val="0"/>
        <w:autoSpaceDN w:val="0"/>
        <w:spacing w:after="0" w:line="360" w:lineRule="auto"/>
        <w:ind w:left="708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 Lgs. 82/2005, il mandato deve avere la forma dell’atto pubblico o della scrittura privata autenticata, anche ai sensi dell’art. 25 del Decreto;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in caso di RTI costituendo: copia autentica del contratto di rete, redatto per atto pubblico o scrittura privata autenticata, ovvero per atto firmato digitalmente a norma dell’art. 25 del D. Lgs. 82/2005, con allegate le dichiarazioni, rese da ciascun concorrente aderente al contratto di rete, attestanti: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9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a quale concorrente, in caso di aggiudicazione, sarà conferito mandato speciale con rappresentanza o funzioni di capogruppo;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l’impegno, in caso di aggiudicazione, ad uniformarsi alla disciplina vigente in materia di raggruppamenti temporanei;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le parti del servizio o della fornitura, ovvero la percentuale in caso di servizio/forniture indivisibili, che saranno eseguite dai singoli operatori economici aggregati in rete; </w:t>
      </w:r>
    </w:p>
    <w:p w:rsidR="007F6F3D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Il mandato collettivo irrevocabile con rappresentanza potrà essere conferito alla mandataria con scrittura privata. </w:t>
      </w:r>
    </w:p>
    <w:p w:rsidR="00F2314F" w:rsidRPr="001C33D5" w:rsidRDefault="007F6F3D" w:rsidP="001C33D5">
      <w:pPr>
        <w:pStyle w:val="Paragrafoelenco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C33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Qualora il contratto di rete sia stato redatto con mera firma digitale non autenticata ai sensi dell’art. 24 del D. Lgs. 82/2005, il mandato dovrà avere la forma dell’atto pubblico o della scrittura privata autenticata, anche ai sensi dell’art. 25 del D. Lgs. 82/2005.</w:t>
      </w:r>
    </w:p>
    <w:p w:rsidR="009E68BF" w:rsidRPr="00F2314F" w:rsidRDefault="009E68BF" w:rsidP="009E68BF">
      <w:pPr>
        <w:keepNext/>
        <w:autoSpaceDE w:val="0"/>
        <w:autoSpaceDN w:val="0"/>
        <w:spacing w:after="0" w:line="240" w:lineRule="auto"/>
        <w:ind w:left="851" w:hanging="851"/>
        <w:jc w:val="both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it-IT"/>
        </w:rPr>
      </w:pPr>
    </w:p>
    <w:p w:rsidR="00F2314F" w:rsidRPr="00F2314F" w:rsidRDefault="00F2314F" w:rsidP="00F2314F">
      <w:pPr>
        <w:keepNext/>
        <w:autoSpaceDE w:val="0"/>
        <w:autoSpaceDN w:val="0"/>
        <w:spacing w:after="0" w:line="36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it-IT"/>
        </w:rPr>
      </w:pPr>
    </w:p>
    <w:p w:rsidR="00F2314F" w:rsidRDefault="00F2314F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7055" w:rsidRDefault="00677055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7055" w:rsidRDefault="00677055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7055" w:rsidRDefault="00677055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314F" w:rsidRDefault="00F2314F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B33BF" w:rsidRDefault="003B33BF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B33BF" w:rsidRDefault="003B33BF" w:rsidP="00F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314F" w:rsidRPr="00F2314F" w:rsidRDefault="00F2314F" w:rsidP="00F231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A2083A" w:rsidRDefault="00A2083A"/>
    <w:sectPr w:rsidR="00A2083A" w:rsidSect="0067150F">
      <w:footerReference w:type="default" r:id="rId8"/>
      <w:pgSz w:w="11906" w:h="16838" w:code="9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00" w:rsidRDefault="001D1F00" w:rsidP="00C951E8">
      <w:pPr>
        <w:spacing w:after="0" w:line="240" w:lineRule="auto"/>
      </w:pPr>
      <w:r>
        <w:separator/>
      </w:r>
    </w:p>
  </w:endnote>
  <w:endnote w:type="continuationSeparator" w:id="0">
    <w:p w:rsidR="001D1F00" w:rsidRDefault="001D1F00" w:rsidP="00C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8B" w:rsidRDefault="007F6F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 w:cs="Cambria"/>
        <w:spacing w:val="1"/>
        <w:sz w:val="20"/>
        <w:szCs w:val="20"/>
      </w:rPr>
      <w:t xml:space="preserve">Gara presso il Comune di Filettino </w:t>
    </w:r>
    <w:r w:rsidR="00141A8B">
      <w:rPr>
        <w:rFonts w:ascii="Cambria" w:hAnsi="Cambria" w:cs="Cambria"/>
        <w:spacing w:val="1"/>
        <w:sz w:val="20"/>
        <w:szCs w:val="20"/>
      </w:rPr>
      <w:t xml:space="preserve">(FR) </w:t>
    </w:r>
    <w:r w:rsidR="00141A8B">
      <w:rPr>
        <w:rFonts w:asciiTheme="majorHAnsi" w:eastAsiaTheme="majorEastAsia" w:hAnsiTheme="majorHAnsi" w:cstheme="majorBidi"/>
      </w:rPr>
      <w:ptab w:relativeTo="margin" w:alignment="right" w:leader="none"/>
    </w:r>
    <w:r w:rsidR="00141A8B">
      <w:rPr>
        <w:rFonts w:asciiTheme="majorHAnsi" w:eastAsiaTheme="majorEastAsia" w:hAnsiTheme="majorHAnsi" w:cstheme="majorBidi"/>
      </w:rPr>
      <w:t xml:space="preserve">Pag. </w:t>
    </w:r>
    <w:r w:rsidR="00141A8B">
      <w:rPr>
        <w:rFonts w:eastAsiaTheme="minorEastAsia"/>
      </w:rPr>
      <w:fldChar w:fldCharType="begin"/>
    </w:r>
    <w:r w:rsidR="00141A8B">
      <w:instrText>PAGE   \* MERGEFORMAT</w:instrText>
    </w:r>
    <w:r w:rsidR="00141A8B">
      <w:rPr>
        <w:rFonts w:eastAsiaTheme="minorEastAsia"/>
      </w:rPr>
      <w:fldChar w:fldCharType="separate"/>
    </w:r>
    <w:r w:rsidR="00200075" w:rsidRPr="00200075">
      <w:rPr>
        <w:rFonts w:asciiTheme="majorHAnsi" w:eastAsiaTheme="majorEastAsia" w:hAnsiTheme="majorHAnsi" w:cstheme="majorBidi"/>
        <w:noProof/>
      </w:rPr>
      <w:t>2</w:t>
    </w:r>
    <w:r w:rsidR="00141A8B">
      <w:rPr>
        <w:rFonts w:asciiTheme="majorHAnsi" w:eastAsiaTheme="majorEastAsia" w:hAnsiTheme="majorHAnsi" w:cstheme="majorBidi"/>
      </w:rPr>
      <w:fldChar w:fldCharType="end"/>
    </w:r>
  </w:p>
  <w:p w:rsidR="00C951E8" w:rsidRDefault="00C95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00" w:rsidRDefault="001D1F00" w:rsidP="00C951E8">
      <w:pPr>
        <w:spacing w:after="0" w:line="240" w:lineRule="auto"/>
      </w:pPr>
      <w:r>
        <w:separator/>
      </w:r>
    </w:p>
  </w:footnote>
  <w:footnote w:type="continuationSeparator" w:id="0">
    <w:p w:rsidR="001D1F00" w:rsidRDefault="001D1F00" w:rsidP="00C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246"/>
    <w:multiLevelType w:val="hybridMultilevel"/>
    <w:tmpl w:val="05B0A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514"/>
    <w:multiLevelType w:val="hybridMultilevel"/>
    <w:tmpl w:val="EF344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4FC"/>
    <w:multiLevelType w:val="hybridMultilevel"/>
    <w:tmpl w:val="2F181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76C"/>
    <w:multiLevelType w:val="hybridMultilevel"/>
    <w:tmpl w:val="2638A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1ADB"/>
    <w:multiLevelType w:val="hybridMultilevel"/>
    <w:tmpl w:val="CEFC1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8141D"/>
    <w:multiLevelType w:val="hybridMultilevel"/>
    <w:tmpl w:val="873C9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3C7"/>
    <w:multiLevelType w:val="hybridMultilevel"/>
    <w:tmpl w:val="72C68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528CB"/>
    <w:multiLevelType w:val="hybridMultilevel"/>
    <w:tmpl w:val="43F8F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1A54"/>
    <w:multiLevelType w:val="hybridMultilevel"/>
    <w:tmpl w:val="9420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F"/>
    <w:rsid w:val="00010CE0"/>
    <w:rsid w:val="000374FC"/>
    <w:rsid w:val="00055C13"/>
    <w:rsid w:val="00141A8B"/>
    <w:rsid w:val="001C33D5"/>
    <w:rsid w:val="001D1F00"/>
    <w:rsid w:val="001E27FA"/>
    <w:rsid w:val="001E3656"/>
    <w:rsid w:val="00200075"/>
    <w:rsid w:val="00253AA7"/>
    <w:rsid w:val="002764C5"/>
    <w:rsid w:val="00303034"/>
    <w:rsid w:val="0037509C"/>
    <w:rsid w:val="003838A7"/>
    <w:rsid w:val="003B33BF"/>
    <w:rsid w:val="00476E37"/>
    <w:rsid w:val="006432EB"/>
    <w:rsid w:val="00677055"/>
    <w:rsid w:val="006E0C79"/>
    <w:rsid w:val="006E182B"/>
    <w:rsid w:val="006F3F1E"/>
    <w:rsid w:val="00722A57"/>
    <w:rsid w:val="007F6F3D"/>
    <w:rsid w:val="00825600"/>
    <w:rsid w:val="0089375A"/>
    <w:rsid w:val="008F211A"/>
    <w:rsid w:val="008F2439"/>
    <w:rsid w:val="00970925"/>
    <w:rsid w:val="009C2822"/>
    <w:rsid w:val="009E68BF"/>
    <w:rsid w:val="00A2083A"/>
    <w:rsid w:val="00B354E8"/>
    <w:rsid w:val="00C951E8"/>
    <w:rsid w:val="00E63042"/>
    <w:rsid w:val="00EE1D6B"/>
    <w:rsid w:val="00F00E4F"/>
    <w:rsid w:val="00F2314F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AnnaNew</cp:lastModifiedBy>
  <cp:revision>28</cp:revision>
  <dcterms:created xsi:type="dcterms:W3CDTF">2018-10-08T12:23:00Z</dcterms:created>
  <dcterms:modified xsi:type="dcterms:W3CDTF">2020-04-08T16:48:00Z</dcterms:modified>
</cp:coreProperties>
</file>